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1" w:rsidRPr="00747CD1" w:rsidRDefault="00747CD1" w:rsidP="00747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CD1">
        <w:rPr>
          <w:rFonts w:ascii="Times New Roman" w:hAnsi="Times New Roman" w:cs="Times New Roman"/>
          <w:b/>
          <w:sz w:val="20"/>
          <w:szCs w:val="20"/>
        </w:rPr>
        <w:t>ГРОДНЕНСКАЯ ОБЛАСТНАЯ ОРГАНИЗАЦИЯ  БЕЛОРУССКОГО ПРОФСОЮЗА РАБОТНИКОВ МЕСТНОЙ ПРОМЫШЛЕННОСТИ И КОММУНАЛЬН</w:t>
      </w:r>
      <w:proofErr w:type="gramStart"/>
      <w:r w:rsidRPr="00747CD1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747CD1">
        <w:rPr>
          <w:rFonts w:ascii="Times New Roman" w:hAnsi="Times New Roman" w:cs="Times New Roman"/>
          <w:b/>
          <w:sz w:val="20"/>
          <w:szCs w:val="20"/>
        </w:rPr>
        <w:t xml:space="preserve"> БЫТОВЫХ  ПРЕДПРИЯТИЙ</w:t>
      </w:r>
    </w:p>
    <w:p w:rsidR="00747CD1" w:rsidRDefault="00747CD1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Профсоюзной конференции ______________________________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200F0">
        <w:rPr>
          <w:rFonts w:ascii="Times New Roman" w:hAnsi="Times New Roman" w:cs="Times New Roman"/>
          <w:sz w:val="20"/>
          <w:szCs w:val="20"/>
        </w:rPr>
        <w:t>Наименование предприятия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«_____» _______________20___.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ab/>
        <w:t>Заслушав отчет директора ________________________ и председателя профсоюзного комитета _______________________ об итогах выполнения коллективного договора за 20__г. и задачах по выполнению прогнозных показателей социально-экономического развития на 20___г. конференция;-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Признать работу администрации, профкома по выполнению коллективного договора за 20____г. удовлетворительной.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Акт проверки коллективного договора утвердить.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00F0">
        <w:rPr>
          <w:rFonts w:ascii="Times New Roman" w:hAnsi="Times New Roman" w:cs="Times New Roman"/>
          <w:i/>
          <w:sz w:val="24"/>
          <w:szCs w:val="24"/>
        </w:rPr>
        <w:t>Отметить</w:t>
      </w:r>
      <w:proofErr w:type="gramEnd"/>
      <w:r w:rsidRPr="00B200F0">
        <w:rPr>
          <w:rFonts w:ascii="Times New Roman" w:hAnsi="Times New Roman" w:cs="Times New Roman"/>
          <w:i/>
          <w:sz w:val="24"/>
          <w:szCs w:val="24"/>
        </w:rPr>
        <w:t>…  НАПРИМЕР  недостаточное выполнение пунктов раздела «Охрана труда» в части обеспечения в полном объеме работающих спецодеждой в соответствии с действующими нормами (в 20___г. обеспеченность спецодеждой -_____%)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Коллективный договор на 20___-20___ годы принять в новой редакции (Дополнения и изменения в коллективный договор утвердить).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Уполномочить стороны в течени</w:t>
      </w:r>
      <w:proofErr w:type="gramStart"/>
      <w:r w:rsidRPr="00B20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00F0">
        <w:rPr>
          <w:rFonts w:ascii="Times New Roman" w:hAnsi="Times New Roman" w:cs="Times New Roman"/>
          <w:sz w:val="24"/>
          <w:szCs w:val="24"/>
        </w:rPr>
        <w:t xml:space="preserve"> действия коллективного договора вносить в него  изменения (дополнения) с последующим утверждением на очередной  конференции.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Поручить  подписать коллективный договор от имени работников - председателю профкома. 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Отчет о работе профкома за 20___г.  принять к сведению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Акт ревизионной комиссии профсоюзной организации по доходам и расходам утвердить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Смету </w:t>
      </w:r>
      <w:proofErr w:type="spellStart"/>
      <w:r w:rsidRPr="00B200F0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B200F0">
        <w:rPr>
          <w:rFonts w:ascii="Times New Roman" w:hAnsi="Times New Roman" w:cs="Times New Roman"/>
          <w:sz w:val="24"/>
          <w:szCs w:val="24"/>
        </w:rPr>
        <w:t xml:space="preserve"> на 20____г. – утвердить</w:t>
      </w:r>
    </w:p>
    <w:p w:rsidR="00B200F0" w:rsidRPr="00B200F0" w:rsidRDefault="00B200F0" w:rsidP="001A3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Администрации, профкому принять меры по выполнению всех доведенных показателей на 20___г., осуществления конкретных мер, направленных на экономию энергоресурсов, качественное улучшение технического обслуживания фонда, снижения затрат, соблюдения нормативов государственных социальных стандартов ЖКХ, повышения уровня благоустройства и санитарного состояния населенных пунктов</w:t>
      </w:r>
    </w:p>
    <w:p w:rsidR="00B200F0" w:rsidRPr="00B200F0" w:rsidRDefault="00B200F0" w:rsidP="00505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0F0">
        <w:rPr>
          <w:rFonts w:ascii="Times New Roman" w:hAnsi="Times New Roman" w:cs="Times New Roman"/>
          <w:sz w:val="24"/>
          <w:szCs w:val="24"/>
        </w:rPr>
        <w:t>Профсоюзному комитету совместно с администрацией предприятия обсуждать на совместных заседаниях профкома  итоги проверок технического и правового инспекторов труда обкома профсоюза по трудовому законодательству и охране труда, принимать меры к устранению и недопущению в дальнейшем отмеченных недостатков, повышению уровня эффективности общественного контроля, налаживанию работы комиссии по охране труда (</w:t>
      </w:r>
      <w:proofErr w:type="spellStart"/>
      <w:r w:rsidRPr="00B200F0">
        <w:rPr>
          <w:rFonts w:ascii="Times New Roman" w:hAnsi="Times New Roman" w:cs="Times New Roman"/>
          <w:sz w:val="24"/>
          <w:szCs w:val="24"/>
        </w:rPr>
        <w:t>доизбрание</w:t>
      </w:r>
      <w:proofErr w:type="spellEnd"/>
      <w:r w:rsidRPr="00B200F0">
        <w:rPr>
          <w:rFonts w:ascii="Times New Roman" w:hAnsi="Times New Roman" w:cs="Times New Roman"/>
          <w:sz w:val="24"/>
          <w:szCs w:val="24"/>
        </w:rPr>
        <w:t xml:space="preserve"> там, где необходимо общественных инспекторов по охране труда)</w:t>
      </w:r>
      <w:proofErr w:type="gramEnd"/>
    </w:p>
    <w:p w:rsidR="00B200F0" w:rsidRPr="00B200F0" w:rsidRDefault="00B200F0" w:rsidP="00505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Обязать профком организовать работу по проведению и активному участию в смотре-конкурсе по охране труда, областном трудовом соревновании за звание «Лучший по профессии»</w:t>
      </w:r>
    </w:p>
    <w:p w:rsidR="00B200F0" w:rsidRPr="00B200F0" w:rsidRDefault="00B200F0" w:rsidP="00505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 xml:space="preserve">Проводить целенаправленную работу по утверждению здорового образа жизни, организации культурно-массовой и спортивной работы в коллективе. В текущем году провести соревнование между структурными подразделениями предприятия по массовым видам спорта (шашки, шахматы, </w:t>
      </w:r>
      <w:proofErr w:type="spellStart"/>
      <w:r w:rsidRPr="00B200F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B200F0">
        <w:rPr>
          <w:rFonts w:ascii="Times New Roman" w:hAnsi="Times New Roman" w:cs="Times New Roman"/>
          <w:sz w:val="24"/>
          <w:szCs w:val="24"/>
        </w:rPr>
        <w:t xml:space="preserve">, настольный теннис, бег). В </w:t>
      </w:r>
      <w:r w:rsidRPr="00B200F0">
        <w:rPr>
          <w:rFonts w:ascii="Times New Roman" w:hAnsi="Times New Roman" w:cs="Times New Roman"/>
          <w:sz w:val="24"/>
          <w:szCs w:val="24"/>
        </w:rPr>
        <w:lastRenderedPageBreak/>
        <w:t xml:space="preserve">смете </w:t>
      </w:r>
      <w:proofErr w:type="spellStart"/>
      <w:r w:rsidRPr="00B200F0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B200F0">
        <w:rPr>
          <w:rFonts w:ascii="Times New Roman" w:hAnsi="Times New Roman" w:cs="Times New Roman"/>
          <w:sz w:val="24"/>
          <w:szCs w:val="24"/>
        </w:rPr>
        <w:t xml:space="preserve"> предусмотреть на эти цели не менее 20% от общей суммы расходов.</w:t>
      </w:r>
    </w:p>
    <w:p w:rsidR="00B200F0" w:rsidRPr="00B200F0" w:rsidRDefault="00B200F0" w:rsidP="00505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Добиваться обязательного ежемесячного перечисления директором паевых взносов в размере 0,20% от фонда оплаты труда на проведение культурно-массовых и спортивных мероприятий.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Председатель президиума</w:t>
      </w:r>
    </w:p>
    <w:p w:rsidR="00B200F0" w:rsidRPr="00B200F0" w:rsidRDefault="00B200F0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0F0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915A2" w:rsidRPr="00B200F0" w:rsidRDefault="003915A2" w:rsidP="00B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915A2" w:rsidRPr="00B200F0" w:rsidSect="000F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52D"/>
    <w:multiLevelType w:val="hybridMultilevel"/>
    <w:tmpl w:val="B4ACD8A0"/>
    <w:lvl w:ilvl="0" w:tplc="46C09F6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3374C"/>
    <w:multiLevelType w:val="hybridMultilevel"/>
    <w:tmpl w:val="F12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0F0"/>
    <w:rsid w:val="000F3754"/>
    <w:rsid w:val="001A3247"/>
    <w:rsid w:val="00374701"/>
    <w:rsid w:val="003915A2"/>
    <w:rsid w:val="00505FE6"/>
    <w:rsid w:val="00747CD1"/>
    <w:rsid w:val="00B2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dcterms:created xsi:type="dcterms:W3CDTF">2013-12-12T13:32:00Z</dcterms:created>
  <dcterms:modified xsi:type="dcterms:W3CDTF">2017-06-07T07:19:00Z</dcterms:modified>
</cp:coreProperties>
</file>