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70" w:rsidRDefault="000A7070">
      <w:pPr>
        <w:pStyle w:val="ConsPlusNormal"/>
        <w:widowControl/>
        <w:ind w:firstLine="0"/>
        <w:jc w:val="both"/>
      </w:pPr>
    </w:p>
    <w:p w:rsidR="000A7070" w:rsidRDefault="000A7070">
      <w:pPr>
        <w:pStyle w:val="ConsPlusTitle"/>
        <w:widowControl/>
        <w:jc w:val="center"/>
      </w:pPr>
      <w:r>
        <w:t>ИСПОЛНЕНИЕ РЕШЕНИЙ ПО ТРУДОВЫМ ДЕЛАМ</w:t>
      </w:r>
    </w:p>
    <w:p w:rsidR="000A7070" w:rsidRDefault="000A7070">
      <w:pPr>
        <w:pStyle w:val="ConsPlusNormal"/>
        <w:widowControl/>
        <w:ind w:firstLine="540"/>
        <w:jc w:val="both"/>
      </w:pPr>
    </w:p>
    <w:p w:rsidR="000A7070" w:rsidRDefault="000A7070">
      <w:pPr>
        <w:pStyle w:val="ConsPlusNormal"/>
        <w:widowControl/>
        <w:ind w:firstLine="0"/>
        <w:jc w:val="right"/>
      </w:pPr>
      <w:r>
        <w:t>Ксения Ивановна КЕНИК,</w:t>
      </w:r>
    </w:p>
    <w:p w:rsidR="000A7070" w:rsidRDefault="000A7070">
      <w:pPr>
        <w:pStyle w:val="ConsPlusNormal"/>
        <w:widowControl/>
        <w:ind w:firstLine="0"/>
        <w:jc w:val="right"/>
      </w:pPr>
      <w:r>
        <w:t>судья Конституционного Суда,</w:t>
      </w:r>
    </w:p>
    <w:p w:rsidR="000A7070" w:rsidRDefault="000A7070">
      <w:pPr>
        <w:pStyle w:val="ConsPlusNormal"/>
        <w:widowControl/>
        <w:ind w:firstLine="0"/>
        <w:jc w:val="right"/>
      </w:pPr>
      <w:r>
        <w:t>кандидат юридических наук, доцент,</w:t>
      </w:r>
    </w:p>
    <w:p w:rsidR="000A7070" w:rsidRDefault="000A7070">
      <w:pPr>
        <w:pStyle w:val="ConsPlusNormal"/>
        <w:widowControl/>
        <w:ind w:firstLine="0"/>
        <w:jc w:val="right"/>
      </w:pPr>
      <w:r>
        <w:t>заслуженный юрист Республики Беларусь</w:t>
      </w:r>
    </w:p>
    <w:p w:rsidR="000A7070" w:rsidRDefault="000A7070">
      <w:pPr>
        <w:pStyle w:val="ConsPlusNormal"/>
        <w:widowControl/>
        <w:ind w:firstLine="0"/>
        <w:jc w:val="right"/>
      </w:pPr>
    </w:p>
    <w:p w:rsidR="000A7070" w:rsidRDefault="000A7070">
      <w:pPr>
        <w:pStyle w:val="ConsPlusNormal"/>
        <w:widowControl/>
        <w:ind w:firstLine="540"/>
        <w:jc w:val="both"/>
      </w:pPr>
    </w:p>
    <w:p w:rsidR="000A7070" w:rsidRDefault="000A7070">
      <w:pPr>
        <w:pStyle w:val="ConsPlusNormal"/>
        <w:widowControl/>
        <w:ind w:firstLine="540"/>
        <w:jc w:val="both"/>
      </w:pPr>
      <w:r>
        <w:t>Эффективность защиты трудовых прав работников во многом зависит от быстрого и реального исполнения решения органов по рассмотрению трудовых споров. Органы по рассмотрению трудовых споров (КТС, суд) при разрешении конкретного трудового спора выносят по нему соответствующее решение. Только реальное исполнение решения по трудовому спору восстанавливает нарушенное право. Если решение по трудовому спору не приводится в исполнение, теряется весь смысл его рассмотрения и снижается роль органа, решившего спор, в укреплении законности и правопорядка &lt;*&gt;.</w:t>
      </w:r>
    </w:p>
    <w:p w:rsidR="000A7070" w:rsidRDefault="000A7070">
      <w:pPr>
        <w:pStyle w:val="ConsPlusNonformat"/>
        <w:widowControl/>
        <w:jc w:val="both"/>
      </w:pPr>
      <w:r>
        <w:t>--------------------------------</w:t>
      </w:r>
    </w:p>
    <w:p w:rsidR="000A7070" w:rsidRDefault="000A7070">
      <w:pPr>
        <w:pStyle w:val="ConsPlusNormal"/>
        <w:widowControl/>
        <w:ind w:firstLine="540"/>
        <w:jc w:val="both"/>
      </w:pPr>
      <w:r>
        <w:t>&lt;*&gt; Толкунова В.Н. Трудовые споры и порядок их разрешения. М.: Юристъ, 1996. С. 90.</w:t>
      </w:r>
    </w:p>
    <w:p w:rsidR="000A7070" w:rsidRDefault="000A7070">
      <w:pPr>
        <w:pStyle w:val="ConsPlusNormal"/>
        <w:widowControl/>
        <w:ind w:firstLine="540"/>
        <w:jc w:val="both"/>
      </w:pPr>
    </w:p>
    <w:p w:rsidR="000A7070" w:rsidRDefault="000A7070">
      <w:pPr>
        <w:pStyle w:val="ConsPlusNormal"/>
        <w:widowControl/>
        <w:ind w:firstLine="540"/>
        <w:jc w:val="both"/>
      </w:pPr>
      <w:r>
        <w:t>Решение считается исполненным тогда, когда выполнены его предписания: истец восстановлен на работе, изменена формулировка причины увольнения, выплачена присужденная заработная плата, отменено незаконно наложенное дисциплинарное взыскание и т.д.</w:t>
      </w:r>
    </w:p>
    <w:p w:rsidR="000A7070" w:rsidRDefault="000A7070">
      <w:pPr>
        <w:pStyle w:val="ConsPlusNormal"/>
        <w:widowControl/>
        <w:ind w:firstLine="540"/>
        <w:jc w:val="both"/>
      </w:pPr>
      <w:r>
        <w:t>В целях защиты трудовых прав граждан законом предусмотрен ряд специальных правил по исполнению решений по трудовым спорам, в том числе о восстановлении на работе, о взыскании денежных сумм заработной платы.</w:t>
      </w:r>
    </w:p>
    <w:p w:rsidR="000A7070" w:rsidRDefault="000A7070">
      <w:pPr>
        <w:pStyle w:val="ConsPlusNormal"/>
        <w:widowControl/>
        <w:ind w:firstLine="540"/>
        <w:jc w:val="both"/>
      </w:pPr>
      <w:r>
        <w:t>Решение по трудовому спору, вынесенное как КТС, так и судом, может быть исполнено в добровольном порядке. Решение КТС имеет обязательную силу, и утверждению нанимателем или профсоюзом не подлежит, и должно безусловно исполняться нанимателем. Решение КТС (кроме решения о восстановлении на работе) подлежит исполнению нанимателем не позднее чем в трехдневный срок по истечении десяти дней, предусмотренных на его обжалование. Этот срок исчисляется с момента вручения нанимателю копии решения КТС, вынесенного по конкретному спору.</w:t>
      </w:r>
    </w:p>
    <w:p w:rsidR="000A7070" w:rsidRDefault="000A7070">
      <w:pPr>
        <w:pStyle w:val="ConsPlusNormal"/>
        <w:widowControl/>
        <w:ind w:firstLine="540"/>
        <w:jc w:val="both"/>
      </w:pPr>
      <w:r>
        <w:t>Решение КТС о восстановлении на прежней работе незаконно переведенного работника подлежит немедленному исполнению.</w:t>
      </w:r>
    </w:p>
    <w:p w:rsidR="000A7070" w:rsidRDefault="000A7070">
      <w:pPr>
        <w:pStyle w:val="ConsPlusNormal"/>
        <w:widowControl/>
        <w:ind w:firstLine="540"/>
        <w:jc w:val="both"/>
      </w:pPr>
      <w:r>
        <w:t>В случае неисполнения нанимателем решения КТС в установленный срок добровольно возникает необходимость в понуждении его к исполнению такого решения. В этом случае КТС выдает работнику удостоверение, которое имеет силу исполнительного листа. Удостоверение выдается по просьбе работника, в пользу которого вынесено решение КТС. По своей инициативе КТС удостоверение не выдает.</w:t>
      </w:r>
    </w:p>
    <w:p w:rsidR="000A7070" w:rsidRDefault="000A7070">
      <w:pPr>
        <w:pStyle w:val="ConsPlusNormal"/>
        <w:widowControl/>
        <w:ind w:firstLine="540"/>
        <w:jc w:val="both"/>
      </w:pPr>
      <w:r>
        <w:t>Удостоверение не выдается до истечения десятидневного срока, в течение которого стороны имеют право обжаловать решение КТС в суд. Не выдается удостоверение и в том случае, если работник или наниматель обратились в установленный срок с заявлением о разрешении трудового спора в суд.</w:t>
      </w:r>
    </w:p>
    <w:p w:rsidR="000A7070" w:rsidRDefault="000A7070">
      <w:pPr>
        <w:pStyle w:val="ConsPlusNormal"/>
        <w:widowControl/>
        <w:ind w:firstLine="540"/>
        <w:jc w:val="both"/>
      </w:pPr>
      <w:r>
        <w:t>Удостоверение на принудительное исполнение решения, выдаваемое КТС, должно иметь соответствующие реквизиты. В соответствии со ст. 249 ТК в удостоверении указываются: наименование комиссии, вынесшей решение по трудовому спору; дата принятия решения и дата выдачи удостоверения; фамилия, имя, отчество работника; решение по существу спора. Формулировка решения в удостоверении должна быть указана четко, в точном соответствии с решением КТС, например, "взыскать в пользу Ф.И.О. заработную плату в сумме ...", "признать незаконным дисциплинарное взыскание в виде выговора по приказу от ...", "обязать нанимателя выдать работнику специальную одежду" и т.д. Удостоверение заверяется подписями председателя и секретаря КТС, принимавших участие в рассмотрении трудового спора данного работника. На выдаваемом удостоверении указывается не только дата вынесения решения КТС, но и в обязательном порядке дата выдачи удостоверения, поскольку от этой даты начинает течь срок предъявления удостоверения в суд для принудительного исполнения.</w:t>
      </w:r>
    </w:p>
    <w:p w:rsidR="000A7070" w:rsidRDefault="000A7070">
      <w:pPr>
        <w:pStyle w:val="ConsPlusNormal"/>
        <w:widowControl/>
        <w:ind w:firstLine="540"/>
        <w:jc w:val="both"/>
      </w:pPr>
      <w:r>
        <w:t xml:space="preserve">Выданное работнику удостоверение предъявляется им для принудительного исполнения в суд по месту нахождения предприятия в трехмесячный срок со дня выдачи. 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Вопрос о </w:t>
      </w:r>
      <w:r>
        <w:lastRenderedPageBreak/>
        <w:t>восстановлении срока рассматривается на заседании комиссии по заявлению работника, в котором должны быть указаны причины пропуска срока и ссылка на доказательства, подтверждающие уважительность причин пропуска срока. Уважительность причины пропуска срока рассматривается в каждом конкретном случае. Признав причину пропуска срока уважительной, комиссия выносит постановление о восстановлении срока, о чем делается отметка на удостоверении. При пропуске срока по неуважительным причинам КТС отказывает в его восстановлении. В связи с пропуском срока на предъявление удостоверения в суд оно утрачивает силу и не подлежит исполнению.</w:t>
      </w:r>
    </w:p>
    <w:p w:rsidR="000A7070" w:rsidRDefault="000A7070">
      <w:pPr>
        <w:pStyle w:val="ConsPlusNormal"/>
        <w:widowControl/>
        <w:ind w:firstLine="540"/>
        <w:jc w:val="both"/>
      </w:pPr>
      <w:r>
        <w:t>Принудительное исполнение решений КТС производится судебным исполнителем суда, на территории района (города) которого находится наниматель, являющийся в данном случае должником. Удостоверение, выданное КТС, исполняется по общим правилам исполнительного производства.</w:t>
      </w:r>
    </w:p>
    <w:p w:rsidR="000A7070" w:rsidRDefault="000A7070">
      <w:pPr>
        <w:pStyle w:val="ConsPlusNormal"/>
        <w:widowControl/>
        <w:ind w:firstLine="540"/>
        <w:jc w:val="both"/>
      </w:pPr>
      <w:r>
        <w:t>Исполнение судебных решений по трудовым делам имеет некоторую специфику по сравнению с исполнением решений по другим делам. По общему правилу гражданского судопроизводства судебные решения исполняются по вступлении их в законную силу, то есть по истечении десятидневного срока, предоставленного на обжалование вынесенного решения или после рассмотрения дела судом кассационной инстанции, оставившим решение суда без изменения. Для основных категорий дел по трудовым спорам (восстановление на работе, взыскание заработной платы) предусмотрено немедленное исполнение решения суда.</w:t>
      </w:r>
    </w:p>
    <w:p w:rsidR="000A7070" w:rsidRDefault="000A7070">
      <w:pPr>
        <w:pStyle w:val="ConsPlusNormal"/>
        <w:widowControl/>
        <w:ind w:firstLine="540"/>
        <w:jc w:val="both"/>
      </w:pPr>
      <w:r>
        <w:t>Немедленное исполнение решений по трудовым спорам, таких как восстановление на работе, взыскание заработной платы, является действенным средством по охране нарушенного трудового права, борьбе с волокитой при восстановлении прав неправильно уволенного или переведенного работника; взыскание заработной платы обеспечивает работнику немедленное получение причитавшейся ему заработной платы, своевременно не выплаченной нанимателем.</w:t>
      </w:r>
    </w:p>
    <w:p w:rsidR="000A7070" w:rsidRDefault="000A7070">
      <w:pPr>
        <w:pStyle w:val="ConsPlusNormal"/>
        <w:widowControl/>
        <w:ind w:firstLine="540"/>
        <w:jc w:val="both"/>
      </w:pPr>
      <w:r>
        <w:t>Согласно ст. 313 ГПК немедленному исполнению подлежат судебные решения о восстановлении на работе, а также о присуждении заработной платы, но не свыше чем за один месяц. В тех случаях, когда решением постановлено о взыскании заработной платы свыше чем за один месяц, немедленному исполнению подлежит решение лишь в части взыскания заработной платы за один месяц. Остальная сумма заработной платы подлежит взысканию после вступления решения в законную силу. Вместе с тем по специальному определению суда может быть допущено немедленное исполнение также и по взысканию остальной присужденной работнику суммы заработной платы.</w:t>
      </w:r>
    </w:p>
    <w:p w:rsidR="000A7070" w:rsidRDefault="000A7070">
      <w:pPr>
        <w:pStyle w:val="ConsPlusNormal"/>
        <w:widowControl/>
        <w:ind w:firstLine="540"/>
        <w:jc w:val="both"/>
      </w:pPr>
      <w:r>
        <w:t>Указание в законе о немедленном исполнении решения суда не лишает стороны права обжаловать такое решение в кассационном порядке. Однако решение суда наниматель обязан выполнить, несмотря на несогласие с ним и обжалование в вышестоящий суд. Наниматель вправе обжаловать решение суда на общих основаниях в соответствии с нормами ГПК как сторона по делу, но решение суда он обязан исполнить, не ожидая его вступления в законную силу. Подача кассационной жалобы не является основанием для приостановления исполнения решения о восстановлении на работе или взыскании заработной платы. Работник должен приступить к работе, с которой он был незаконно уволен или переведен, немедленно после вынесения решения. Немедленное исполнение состоит в обязанности нанимателя восстановить нарушенное право работника, предоставив ему прежнюю работу.</w:t>
      </w:r>
    </w:p>
    <w:p w:rsidR="000A7070" w:rsidRDefault="000A7070">
      <w:pPr>
        <w:pStyle w:val="ConsPlusNormal"/>
        <w:widowControl/>
        <w:ind w:firstLine="540"/>
        <w:jc w:val="both"/>
      </w:pPr>
      <w:r>
        <w:t>Немедленное исполнение решения о восстановлении на работе означает исполнение этого решения не позже чем на следующий день после его вынесения судом, а не после того как оно вступит в законную силу. После вступления решения в законную силу оно подлежит исполнению независимо от того, подлежит ли оно немедленному исполнению в силу закона или нет. В этом и состоит особенность требования закона о немедленном исполнении решения суда.</w:t>
      </w:r>
    </w:p>
    <w:p w:rsidR="000A7070" w:rsidRDefault="000A7070">
      <w:pPr>
        <w:pStyle w:val="ConsPlusNormal"/>
        <w:widowControl/>
        <w:ind w:firstLine="540"/>
        <w:jc w:val="both"/>
      </w:pPr>
      <w:r>
        <w:t>В случаях, когда в ГПК предусмотрено немедленное исполнение решения, в резолютивной части решения должно быть об этом указано. Сроки неисполнения решения суда по делам о восстановлении на работе исчисляются со дня вынесения решения.</w:t>
      </w:r>
    </w:p>
    <w:p w:rsidR="000A7070" w:rsidRDefault="000A7070">
      <w:pPr>
        <w:pStyle w:val="ConsPlusNormal"/>
        <w:widowControl/>
        <w:ind w:firstLine="540"/>
        <w:jc w:val="both"/>
      </w:pPr>
      <w:r>
        <w:t>Как правило, восстановление на работе производится нанимателем на основании исполнительного листа добровольно, без вмешательства судебного исполнителя.</w:t>
      </w:r>
    </w:p>
    <w:p w:rsidR="000A7070" w:rsidRDefault="000A7070">
      <w:pPr>
        <w:pStyle w:val="ConsPlusNormal"/>
        <w:widowControl/>
        <w:ind w:firstLine="540"/>
        <w:jc w:val="both"/>
      </w:pPr>
      <w:r>
        <w:t>Исполнительное производство по трудовым делам возбуждается по инициативе самих сторон, а также прокурора, а в случаях, предусмотренных законом, - по инициативе суда. По инициативе суда исполнительное производство возбуждается в отношении судебных решений об удовлетворении иска о восстановлении на работе, о взыскании денежных сумм с должностных лиц, виновных в незаконном увольнении или переводе работника либо в неисполнении решения суда о восстановлении на работе (ст. 463 ГПК).</w:t>
      </w:r>
    </w:p>
    <w:p w:rsidR="000A7070" w:rsidRDefault="000A7070">
      <w:pPr>
        <w:pStyle w:val="ConsPlusNormal"/>
        <w:widowControl/>
        <w:ind w:firstLine="540"/>
        <w:jc w:val="both"/>
      </w:pPr>
      <w:r>
        <w:lastRenderedPageBreak/>
        <w:t>Исполнительный лист по делу о восстановлении на работе выдается незаконно уволенному работнику немедленно после вынесения решения об удовлетворении иска. Получив от взыскателя исполнительный лист, судебный исполнитель посылает нанимателю предложение о немедленном исполнении решения. На практике исполнительный лист и предложение о немедленном исполнении выдаются восстановленному работнику на руки. Эти документы могут быть предъявлены восстановленным работником нанимателю для исполнения в тот же день.</w:t>
      </w:r>
    </w:p>
    <w:p w:rsidR="000A7070" w:rsidRDefault="000A7070">
      <w:pPr>
        <w:pStyle w:val="ConsPlusNormal"/>
        <w:widowControl/>
        <w:ind w:firstLine="540"/>
        <w:jc w:val="both"/>
      </w:pPr>
      <w:r>
        <w:t>Если наниматель не выполнил решение суда по трудовому спору, подлежащее немедленному исполнению, то за время задержки со дня вынесения решения по день его исполнения работнику выплачивается средний заработок или разница в заработке. Задержкой исполнения решения суда о восстановлении на работе следует считать:</w:t>
      </w:r>
    </w:p>
    <w:p w:rsidR="000A7070" w:rsidRDefault="000A7070">
      <w:pPr>
        <w:pStyle w:val="ConsPlusNormal"/>
        <w:widowControl/>
        <w:ind w:firstLine="540"/>
        <w:jc w:val="both"/>
      </w:pPr>
      <w:r>
        <w:t>неиздание нанимателем приказа о восстановлении на работе;</w:t>
      </w:r>
    </w:p>
    <w:p w:rsidR="000A7070" w:rsidRDefault="000A7070">
      <w:pPr>
        <w:pStyle w:val="ConsPlusNormal"/>
        <w:widowControl/>
        <w:ind w:firstLine="540"/>
        <w:jc w:val="both"/>
      </w:pPr>
      <w:r>
        <w:t>непредоставление соответствующей работы, хотя приказ о восстановлении на работе издан;</w:t>
      </w:r>
    </w:p>
    <w:p w:rsidR="000A7070" w:rsidRDefault="000A7070">
      <w:pPr>
        <w:pStyle w:val="ConsPlusNormal"/>
        <w:widowControl/>
        <w:ind w:firstLine="540"/>
        <w:jc w:val="both"/>
      </w:pPr>
      <w:r>
        <w:t>издание приказа о восстановлении на работе не на той должности, работе, которая указана в решении суда;</w:t>
      </w:r>
    </w:p>
    <w:p w:rsidR="000A7070" w:rsidRDefault="000A7070">
      <w:pPr>
        <w:pStyle w:val="ConsPlusNormal"/>
        <w:widowControl/>
        <w:ind w:firstLine="540"/>
        <w:jc w:val="both"/>
      </w:pPr>
      <w:r>
        <w:t>поручение работы, не соответствующей приказу о восстановлении на прежней работе.</w:t>
      </w:r>
    </w:p>
    <w:p w:rsidR="000A7070" w:rsidRDefault="000A7070">
      <w:pPr>
        <w:pStyle w:val="ConsPlusNormal"/>
        <w:widowControl/>
        <w:ind w:firstLine="540"/>
        <w:jc w:val="both"/>
      </w:pPr>
      <w:r>
        <w:t>В случае неисполнения нанимателем судебного постановления о восстановлении на работе или в прежней должности неправильно уволенного или переведенного работника судебный исполнитель составляет соответствующий акт, который направляет в суд, вынесший судебное постановление, для рассмотрения вопроса о выплате работнику среднего заработка или разницы в заработке за все время со дня вынесения судебного постановления на день его исполнения.</w:t>
      </w:r>
    </w:p>
    <w:p w:rsidR="000A7070" w:rsidRDefault="000A7070">
      <w:pPr>
        <w:pStyle w:val="ConsPlusNormal"/>
        <w:widowControl/>
        <w:ind w:firstLine="540"/>
        <w:jc w:val="both"/>
      </w:pPr>
      <w:r>
        <w:t>Одновременно судебный исполнитель обращается к судье по месту исполнения исполнительного документа с представлением для рассмотрения вопроса об ответственности виновных лиц.</w:t>
      </w:r>
    </w:p>
    <w:p w:rsidR="000A7070" w:rsidRDefault="000A7070">
      <w:pPr>
        <w:pStyle w:val="ConsPlusNormal"/>
        <w:widowControl/>
        <w:ind w:firstLine="540"/>
        <w:jc w:val="both"/>
      </w:pPr>
      <w:r>
        <w:t>При неисполнении в установленный срок решения о восстановлении на работе суд на основании акта судебного исполнителя может подвергнуть должника - юридическое лицо штрафу в размере до одной тысячи базовых величин. Наложение штрафа производится определением суда по представлению судебного исполнителя с извещением должника, однако его неявка не является препятствием для рассмотрения представления. В случае неисполнения должником судебного постановления и после наложения штрафа суд применяет иные меры, предусмотренные законом. Должностное лицо, умышленно не исполняющее судебное постановление, несет ответственность, предусмотренную Уголовным кодексом Республики Беларусь (ст. 537 ГПК).</w:t>
      </w:r>
    </w:p>
    <w:p w:rsidR="000A7070" w:rsidRDefault="000A7070">
      <w:pPr>
        <w:pStyle w:val="ConsPlusNormal"/>
        <w:widowControl/>
        <w:ind w:firstLine="540"/>
        <w:jc w:val="both"/>
      </w:pPr>
      <w:r>
        <w:t>Если наниматель не исполняет решение суда о восстановлении на работе незаконно уволенного или незаконно переведенного работника, то суд выносит определение о выплате работнику среднего заработка или разницы в заработке за все время со дня вынесения судебного постановления по день его фактического исполнения.</w:t>
      </w:r>
    </w:p>
    <w:p w:rsidR="000A7070" w:rsidRDefault="000A7070">
      <w:pPr>
        <w:pStyle w:val="ConsPlusNormal"/>
        <w:widowControl/>
        <w:ind w:firstLine="540"/>
        <w:jc w:val="both"/>
      </w:pPr>
      <w:r>
        <w:t>Ущерб, причиненный выплатой работнику денежных средств вследствие неисполнения судебного постановления, может быть взыскан с должностного лица, виновного в неисполнении судебного постановления о восстановлении на работе, по иску юридического лица или его вышестоящего органа в порядке подчиненности юридического лица или по заявлению прокурора (ст. 538 ГПК).</w:t>
      </w:r>
    </w:p>
    <w:p w:rsidR="000A7070" w:rsidRDefault="000A7070">
      <w:pPr>
        <w:pStyle w:val="ConsPlusNormal"/>
        <w:widowControl/>
        <w:ind w:firstLine="540"/>
        <w:jc w:val="both"/>
      </w:pPr>
      <w:r>
        <w:t>На практике могут иметь место случаи, когда наниматель, выполняя решение суда первой инстанции, издает приказ о восстановлении на работе, а затем в кассационном или надзорном порядке это решение суда об удовлетворении иска о восстановлении на работе отменено. В этих случаях, по нашему мнению, наниматель не вправе отменять приказ, изданный во исполнение решения суда, или отстранять восстановленного первым решением суда работника от работы до окончательного рассмотрения дела по существу. Процесс нахождения дела по трудовому спору в судах кассационной и надзорной инстанции может быть по различным причинам (объективным и субъективным) весьма длительным, и в это время восстановленный на работе работник должен продолжать выполнение своей трудовой функции. В случае, если при новом рассмотрении дела будет вынесено решение об отказе работнику в иске, то наниматель после вступления в силу этого решения вправе издать приказ об увольнении работника по тому же основанию и со ссылкой на решение суда.</w:t>
      </w:r>
    </w:p>
    <w:p w:rsidR="000A7070" w:rsidRDefault="000A7070">
      <w:pPr>
        <w:pStyle w:val="ConsPlusNormal"/>
        <w:widowControl/>
        <w:ind w:firstLine="540"/>
        <w:jc w:val="both"/>
      </w:pPr>
      <w:r>
        <w:t xml:space="preserve">Гарантируя обеспечение немедленного исполнения решения суда по делам о восстановлении на работе, Пленум Верховного Суда Республики Беларусь в постановлении N 7 от 26 июня 2003 г. "О практике рассмотрения гражданских дел в порядке судебного надзора" запретил вышестоящим судам приостанавливать решения судов о восстановлении на работе </w:t>
      </w:r>
      <w:r>
        <w:lastRenderedPageBreak/>
        <w:t>при истребовании дела в порядке надзора. Это разъяснение относится также и к другим решениям суда, подлежащим в силу норм ГПК немедленному исполнению, а также к решениям, в отношении которых суд имеет право вынести определение об их немедленном исполнении.</w:t>
      </w:r>
    </w:p>
    <w:p w:rsidR="000A7070" w:rsidRDefault="000A7070">
      <w:pPr>
        <w:pStyle w:val="ConsPlusNormal"/>
        <w:widowControl/>
        <w:ind w:firstLine="540"/>
        <w:jc w:val="both"/>
      </w:pPr>
      <w:r>
        <w:t>Установленная законом по отношению к нанимателю санкция в виде взыскания в пользу работника заработка за все время задержки исполнения решения вынуждает нанимателя исполнять требования закона о немедленном исполнении решения суда.</w:t>
      </w:r>
    </w:p>
    <w:sectPr w:rsidR="000A7070">
      <w:pgSz w:w="11907" w:h="16840" w:code="9"/>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A7070"/>
    <w:rsid w:val="000A7070"/>
    <w:rsid w:val="008D5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11526</Characters>
  <Application>Microsoft Office Word</Application>
  <DocSecurity>0</DocSecurity>
  <Lines>96</Lines>
  <Paragraphs>27</Paragraphs>
  <ScaleCrop>false</ScaleCrop>
  <Company>Microsoft</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Di</cp:lastModifiedBy>
  <cp:revision>2</cp:revision>
  <dcterms:created xsi:type="dcterms:W3CDTF">2015-04-29T14:30:00Z</dcterms:created>
  <dcterms:modified xsi:type="dcterms:W3CDTF">2015-04-29T14:30:00Z</dcterms:modified>
</cp:coreProperties>
</file>