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84" w:rsidRPr="00B65984" w:rsidRDefault="00B65984" w:rsidP="00B65984">
      <w:pPr>
        <w:pStyle w:val="a3"/>
        <w:rPr>
          <w:b/>
          <w:color w:val="FF0000"/>
          <w:sz w:val="36"/>
          <w:szCs w:val="36"/>
        </w:rPr>
      </w:pPr>
      <w:r w:rsidRPr="00B65984">
        <w:rPr>
          <w:b/>
          <w:color w:val="FF0000"/>
          <w:sz w:val="36"/>
          <w:szCs w:val="36"/>
        </w:rPr>
        <w:t>Информация об участии в международный велопробег Дружбы "Гродно-Друскининкай 201</w:t>
      </w:r>
      <w:r w:rsidR="00B60B74">
        <w:rPr>
          <w:b/>
          <w:color w:val="FF0000"/>
          <w:sz w:val="36"/>
          <w:szCs w:val="36"/>
        </w:rPr>
        <w:t>8</w:t>
      </w:r>
      <w:r w:rsidRPr="00B65984">
        <w:rPr>
          <w:b/>
          <w:color w:val="FF0000"/>
          <w:sz w:val="36"/>
          <w:szCs w:val="36"/>
        </w:rPr>
        <w:t>".</w:t>
      </w:r>
    </w:p>
    <w:p w:rsidR="00B65984" w:rsidRDefault="00B65984" w:rsidP="00B65984">
      <w:pPr>
        <w:pStyle w:val="a3"/>
      </w:pPr>
      <w:r>
        <w:rPr>
          <w:color w:val="000000"/>
        </w:rPr>
        <w:t>1</w:t>
      </w:r>
      <w:r w:rsidR="00B60B74">
        <w:rPr>
          <w:color w:val="000000"/>
        </w:rPr>
        <w:t>5</w:t>
      </w:r>
      <w:r>
        <w:rPr>
          <w:color w:val="000000"/>
        </w:rPr>
        <w:t xml:space="preserve"> сентября 201</w:t>
      </w:r>
      <w:r w:rsidR="00B60B74">
        <w:rPr>
          <w:color w:val="000000"/>
        </w:rPr>
        <w:t>8</w:t>
      </w:r>
      <w:r>
        <w:rPr>
          <w:color w:val="000000"/>
        </w:rPr>
        <w:t xml:space="preserve"> года пройдет  международный велопробег Дружбы "Гродно-Друскининкай 201</w:t>
      </w:r>
      <w:r w:rsidR="00B60B74">
        <w:rPr>
          <w:color w:val="000000"/>
        </w:rPr>
        <w:t>8</w:t>
      </w:r>
      <w:r>
        <w:rPr>
          <w:color w:val="000000"/>
        </w:rPr>
        <w:t>".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 xml:space="preserve">К участию в Международном велопробеге Дружбы допускаются организации и </w:t>
      </w:r>
      <w:proofErr w:type="gramStart"/>
      <w:r>
        <w:rPr>
          <w:b/>
          <w:bCs/>
          <w:color w:val="000000"/>
        </w:rPr>
        <w:t>работники</w:t>
      </w:r>
      <w:proofErr w:type="gramEnd"/>
      <w:r>
        <w:rPr>
          <w:b/>
          <w:bCs/>
          <w:color w:val="000000"/>
        </w:rPr>
        <w:t xml:space="preserve"> состоящие на </w:t>
      </w:r>
      <w:proofErr w:type="spellStart"/>
      <w:r>
        <w:rPr>
          <w:b/>
          <w:bCs/>
          <w:color w:val="000000"/>
        </w:rPr>
        <w:t>профобслуживании</w:t>
      </w:r>
      <w:proofErr w:type="spellEnd"/>
      <w:r>
        <w:rPr>
          <w:b/>
          <w:bCs/>
          <w:color w:val="000000"/>
        </w:rPr>
        <w:t xml:space="preserve"> профсоюза работников местной промышленности и коммунально-бытовых предприятий Гродненской области  и члены Литовской профсоюзной организации «</w:t>
      </w:r>
      <w:proofErr w:type="spellStart"/>
      <w:r>
        <w:rPr>
          <w:b/>
          <w:bCs/>
          <w:color w:val="000000"/>
        </w:rPr>
        <w:t>Солидарумас</w:t>
      </w:r>
      <w:proofErr w:type="spellEnd"/>
      <w:r>
        <w:rPr>
          <w:b/>
          <w:bCs/>
          <w:color w:val="000000"/>
        </w:rPr>
        <w:t>» лица не моложе 18 лет (18 лет участнику должно исполниться в год проведения велопробега),  имеющие действительные документы (визу) для въезда в Республику  Беларусь, Литовскую Республику и (или) выезда из Республики Беларусь, Литовской Республики, заполнившие карточку участника, уплатившие стартовый взнос, представившие медицинскую справку о допуске к велопробегу и подписавшиеся, что сами несут ответственность за своё здоровье. </w:t>
      </w:r>
    </w:p>
    <w:p w:rsidR="00B65984" w:rsidRDefault="00B65984" w:rsidP="00B65984">
      <w:pPr>
        <w:pStyle w:val="a3"/>
      </w:pPr>
      <w:r>
        <w:rPr>
          <w:color w:val="000000"/>
        </w:rPr>
        <w:t>Участник, правильно заполнивший регистрационную форму на официальном интернет-сайте Международного велопробега Дружбы  -  </w:t>
      </w:r>
      <w:hyperlink r:id="rId5" w:history="1">
        <w:r>
          <w:rPr>
            <w:rStyle w:val="a5"/>
            <w:b/>
            <w:bCs/>
            <w:color w:val="000000"/>
          </w:rPr>
          <w:t>www.grodno-kbp.by</w:t>
        </w:r>
      </w:hyperlink>
      <w:r>
        <w:rPr>
          <w:color w:val="000000"/>
        </w:rPr>
        <w:t> обязан уплатить в течение семи дней стартовый взнос.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 Стартовый взнос оплачивается в следующем размере: </w:t>
      </w:r>
      <w:r>
        <w:rPr>
          <w:color w:val="000000"/>
        </w:rPr>
        <w:t> до 31 августа - 20 евро; 1 сентября - 10 сентября – 25 евро.</w:t>
      </w:r>
    </w:p>
    <w:p w:rsidR="00B65984" w:rsidRDefault="00B65984" w:rsidP="00B65984">
      <w:pPr>
        <w:pStyle w:val="a3"/>
      </w:pPr>
      <w:r>
        <w:rPr>
          <w:color w:val="000000"/>
        </w:rPr>
        <w:t>Белорусские участники велопробега могут оплатить долевой взнос в любом сберегательном Банке Беларуси на расчётный счёт Гродненской областной организации  профсоюза работников МП и КБП (230009, г. Гродно, ул. Врублевского, 1, УНН 500024068):</w:t>
      </w:r>
    </w:p>
    <w:p w:rsidR="00B65984" w:rsidRDefault="00B65984" w:rsidP="00B65984">
      <w:pPr>
        <w:pStyle w:val="a3"/>
      </w:pPr>
      <w:r>
        <w:rPr>
          <w:color w:val="000000"/>
        </w:rPr>
        <w:t>- до 01 июля 201</w:t>
      </w:r>
      <w:r w:rsidR="00B60B74">
        <w:rPr>
          <w:color w:val="000000"/>
        </w:rPr>
        <w:t>8</w:t>
      </w:r>
      <w:r>
        <w:rPr>
          <w:color w:val="000000"/>
        </w:rPr>
        <w:t xml:space="preserve">: на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 3015575010022 Дирекция ОАО «</w:t>
      </w:r>
      <w:proofErr w:type="spellStart"/>
      <w:r>
        <w:rPr>
          <w:color w:val="000000"/>
        </w:rPr>
        <w:t>Белинвестбанк</w:t>
      </w:r>
      <w:proofErr w:type="spellEnd"/>
      <w:r>
        <w:rPr>
          <w:color w:val="000000"/>
        </w:rPr>
        <w:t>» по Гродненской области БИК 153001739 (адрес банка: 230029, г. Гродно, ул. Мицкевича, 3)  с пометкой «Долевой взнос на участие в международном велопробеге Дружбы».</w:t>
      </w:r>
    </w:p>
    <w:p w:rsidR="00B65984" w:rsidRDefault="00B65984" w:rsidP="00B65984">
      <w:pPr>
        <w:pStyle w:val="a3"/>
      </w:pPr>
      <w:r>
        <w:rPr>
          <w:color w:val="000000"/>
        </w:rPr>
        <w:t>- с 04 июля 201</w:t>
      </w:r>
      <w:r w:rsidR="00B60B74">
        <w:rPr>
          <w:color w:val="000000"/>
        </w:rPr>
        <w:t>8</w:t>
      </w:r>
      <w:r>
        <w:rPr>
          <w:color w:val="000000"/>
        </w:rPr>
        <w:t xml:space="preserve">: на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/с: BY62BLBB30150500024068001002 Дирекция ОАО «</w:t>
      </w:r>
      <w:proofErr w:type="spellStart"/>
      <w:r>
        <w:rPr>
          <w:color w:val="000000"/>
        </w:rPr>
        <w:t>Белинвестбанк</w:t>
      </w:r>
      <w:proofErr w:type="spellEnd"/>
      <w:r>
        <w:rPr>
          <w:color w:val="000000"/>
        </w:rPr>
        <w:t>» по Гродненской области БИК BLBBBY2X (адрес банка: 230029, г. Гродно, ул. Мицкевича, 3) с пометкой «Долевой взнос на участие в международном велопробеге Дружбы от гражданина Ф.И.О». </w:t>
      </w:r>
    </w:p>
    <w:p w:rsidR="00B65984" w:rsidRDefault="00B65984" w:rsidP="00B65984">
      <w:pPr>
        <w:pStyle w:val="a3"/>
      </w:pPr>
      <w:r>
        <w:rPr>
          <w:color w:val="000000"/>
        </w:rPr>
        <w:t>Граждане Республики Беларусь оплачивают долевой взнос в белорусских рублях по официальному курсу Национального банка Республики Беларусь на день оплаты.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Стартовый взнос включает:</w:t>
      </w:r>
    </w:p>
    <w:p w:rsidR="00B65984" w:rsidRDefault="00B65984" w:rsidP="00B65984">
      <w:pPr>
        <w:pStyle w:val="a3"/>
      </w:pPr>
      <w:r>
        <w:rPr>
          <w:color w:val="000000"/>
        </w:rPr>
        <w:t xml:space="preserve">- стартовый пакет: стартовый номер, булавки, </w:t>
      </w:r>
      <w:proofErr w:type="spellStart"/>
      <w:r>
        <w:rPr>
          <w:color w:val="000000"/>
        </w:rPr>
        <w:t>бэйдж</w:t>
      </w:r>
      <w:proofErr w:type="spellEnd"/>
      <w:r>
        <w:rPr>
          <w:color w:val="000000"/>
        </w:rPr>
        <w:t>  участника, наклейка на вещевой пакет и паспорт, информационные материалы, рекламно-памятная продукция;</w:t>
      </w:r>
    </w:p>
    <w:p w:rsidR="00B65984" w:rsidRDefault="00B65984" w:rsidP="00B65984">
      <w:pPr>
        <w:pStyle w:val="a3"/>
      </w:pPr>
      <w:r>
        <w:rPr>
          <w:color w:val="000000"/>
        </w:rPr>
        <w:t>- электронный чип (одноразовый);</w:t>
      </w:r>
    </w:p>
    <w:p w:rsidR="00B65984" w:rsidRDefault="00B65984" w:rsidP="00B65984">
      <w:pPr>
        <w:pStyle w:val="a3"/>
      </w:pPr>
      <w:r>
        <w:rPr>
          <w:color w:val="000000"/>
        </w:rPr>
        <w:t>- памятная медаль для финишировавших участников  велопробега;</w:t>
      </w:r>
    </w:p>
    <w:p w:rsidR="00B65984" w:rsidRDefault="00B65984" w:rsidP="00B65984">
      <w:pPr>
        <w:pStyle w:val="a3"/>
      </w:pPr>
      <w:r>
        <w:rPr>
          <w:color w:val="000000"/>
        </w:rPr>
        <w:lastRenderedPageBreak/>
        <w:t>- негазированная вода на 20; 30 км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финише велопробега;</w:t>
      </w:r>
    </w:p>
    <w:p w:rsidR="00B65984" w:rsidRDefault="00B65984" w:rsidP="00B65984">
      <w:pPr>
        <w:pStyle w:val="a3"/>
      </w:pPr>
      <w:r>
        <w:rPr>
          <w:color w:val="000000"/>
        </w:rPr>
        <w:t>- медицинская помощь на протяжении всего мероприятия;</w:t>
      </w:r>
    </w:p>
    <w:p w:rsidR="00B65984" w:rsidRDefault="00B65984" w:rsidP="00B65984">
      <w:pPr>
        <w:pStyle w:val="a3"/>
      </w:pPr>
      <w:r>
        <w:rPr>
          <w:color w:val="000000"/>
        </w:rPr>
        <w:t xml:space="preserve">- персональный сертификат и финишный протокол могут быть </w:t>
      </w:r>
      <w:proofErr w:type="gramStart"/>
      <w:r>
        <w:rPr>
          <w:color w:val="000000"/>
        </w:rPr>
        <w:t>загружены</w:t>
      </w:r>
      <w:proofErr w:type="gramEnd"/>
      <w:r>
        <w:rPr>
          <w:color w:val="000000"/>
        </w:rPr>
        <w:t xml:space="preserve"> с</w:t>
      </w:r>
    </w:p>
    <w:p w:rsidR="00B65984" w:rsidRDefault="00B65984" w:rsidP="00B65984">
      <w:pPr>
        <w:pStyle w:val="a3"/>
      </w:pPr>
      <w:r>
        <w:rPr>
          <w:color w:val="000000"/>
        </w:rPr>
        <w:t>  сайта велопробег;</w:t>
      </w:r>
    </w:p>
    <w:p w:rsidR="00B65984" w:rsidRDefault="00B65984" w:rsidP="00B65984">
      <w:pPr>
        <w:pStyle w:val="a3"/>
      </w:pPr>
      <w:r>
        <w:rPr>
          <w:color w:val="000000"/>
        </w:rPr>
        <w:t>- фото и видео с мероприятия будут доступны на официальном сайте</w:t>
      </w:r>
    </w:p>
    <w:p w:rsidR="00B65984" w:rsidRDefault="00B65984" w:rsidP="00B65984">
      <w:pPr>
        <w:pStyle w:val="a3"/>
      </w:pPr>
      <w:r>
        <w:rPr>
          <w:color w:val="000000"/>
        </w:rPr>
        <w:t>  велопробег и на сайтах партнеров.</w:t>
      </w:r>
    </w:p>
    <w:p w:rsidR="00B65984" w:rsidRDefault="00B65984" w:rsidP="00B65984">
      <w:pPr>
        <w:pStyle w:val="a3"/>
      </w:pPr>
      <w:r>
        <w:rPr>
          <w:color w:val="000000"/>
        </w:rPr>
        <w:t>- материалы спонсоров.</w:t>
      </w:r>
    </w:p>
    <w:p w:rsidR="00B65984" w:rsidRDefault="00B65984" w:rsidP="00B65984">
      <w:pPr>
        <w:pStyle w:val="a3"/>
      </w:pPr>
      <w:r>
        <w:rPr>
          <w:color w:val="000000"/>
        </w:rPr>
        <w:t>Участникам необходимо лично прибыть за день до старта велопробега. Регистрация участников будет производиться 1</w:t>
      </w:r>
      <w:r w:rsidR="00B60B74">
        <w:rPr>
          <w:color w:val="000000"/>
        </w:rPr>
        <w:t>4</w:t>
      </w:r>
      <w:r>
        <w:rPr>
          <w:color w:val="000000"/>
        </w:rPr>
        <w:t xml:space="preserve"> сентября 201</w:t>
      </w:r>
      <w:r w:rsidR="00B60B74">
        <w:rPr>
          <w:color w:val="000000"/>
        </w:rPr>
        <w:t>8</w:t>
      </w:r>
      <w:r>
        <w:rPr>
          <w:color w:val="000000"/>
        </w:rPr>
        <w:t xml:space="preserve"> года (пятница) с 12.00 до 20.00 часов по местному времени в г. Гродно ул. Врублевского 1 (Республика Беларусь) и пройти </w:t>
      </w:r>
      <w:proofErr w:type="gramStart"/>
      <w:r>
        <w:rPr>
          <w:color w:val="000000"/>
        </w:rPr>
        <w:t>регистрацию</w:t>
      </w:r>
      <w:proofErr w:type="gramEnd"/>
      <w:r>
        <w:rPr>
          <w:color w:val="000000"/>
        </w:rPr>
        <w:t xml:space="preserve"> на которой будут выданы стартовые пакеты (стартовый номер,  булавки, </w:t>
      </w:r>
      <w:proofErr w:type="spellStart"/>
      <w:r>
        <w:rPr>
          <w:color w:val="000000"/>
        </w:rPr>
        <w:t>бэйдж</w:t>
      </w:r>
      <w:proofErr w:type="spellEnd"/>
      <w:r>
        <w:rPr>
          <w:color w:val="000000"/>
        </w:rPr>
        <w:t>  участника, рекламная продукция и т.д.). К регистрации допускаются участники, которые прошли регистрацию на официальном интернет-сайте Международного велопробега Дружбы  - </w:t>
      </w:r>
      <w:hyperlink r:id="rId6" w:history="1">
        <w:r>
          <w:rPr>
            <w:rStyle w:val="a5"/>
            <w:b/>
            <w:bCs/>
            <w:color w:val="000000"/>
          </w:rPr>
          <w:t>www.grodno-kbp.by</w:t>
        </w:r>
      </w:hyperlink>
      <w:r>
        <w:rPr>
          <w:color w:val="000000"/>
        </w:rPr>
        <w:t> и уплатили долевой взнос.</w:t>
      </w:r>
    </w:p>
    <w:p w:rsidR="00B65984" w:rsidRDefault="00B65984" w:rsidP="00B65984">
      <w:pPr>
        <w:pStyle w:val="a3"/>
      </w:pPr>
      <w:r>
        <w:rPr>
          <w:color w:val="000000"/>
        </w:rPr>
        <w:t>Для прохождения регистрации допускаются только лично сами участники велопробега, иные доверенные лица не будут допущены к  регистрации.</w:t>
      </w:r>
    </w:p>
    <w:p w:rsidR="00B65984" w:rsidRDefault="00B65984" w:rsidP="00B65984">
      <w:pPr>
        <w:pStyle w:val="a3"/>
      </w:pPr>
      <w:r>
        <w:rPr>
          <w:color w:val="000000"/>
        </w:rPr>
        <w:t>Участники не прошедшие регистрацию в вышеуказанное время не будут допущены для участия в велопробеге.</w:t>
      </w:r>
    </w:p>
    <w:p w:rsidR="00B65984" w:rsidRDefault="00B65984" w:rsidP="00B65984">
      <w:pPr>
        <w:pStyle w:val="a3"/>
      </w:pPr>
      <w:r>
        <w:rPr>
          <w:color w:val="000000"/>
        </w:rPr>
        <w:t>В день проведения велопробега регистрация не проводится.</w:t>
      </w:r>
    </w:p>
    <w:p w:rsidR="00B65984" w:rsidRDefault="00B65984" w:rsidP="00B65984">
      <w:pPr>
        <w:pStyle w:val="a3"/>
      </w:pPr>
      <w:r>
        <w:rPr>
          <w:rStyle w:val="a4"/>
          <w:color w:val="000000"/>
        </w:rPr>
        <w:t>При регистрации участникам необходимо иметь:</w:t>
      </w:r>
    </w:p>
    <w:p w:rsidR="00B65984" w:rsidRDefault="00B65984" w:rsidP="00B65984">
      <w:pPr>
        <w:pStyle w:val="a3"/>
      </w:pPr>
      <w:r>
        <w:rPr>
          <w:color w:val="000000"/>
        </w:rPr>
        <w:t>паспорт с действующей на период проведения велопробега визой для въезда и выезда в Республику Беларусь и Литовскую Республику;</w:t>
      </w:r>
    </w:p>
    <w:p w:rsidR="00B65984" w:rsidRDefault="00B65984" w:rsidP="00B65984">
      <w:pPr>
        <w:pStyle w:val="a3"/>
      </w:pPr>
      <w:r>
        <w:rPr>
          <w:color w:val="000000"/>
        </w:rPr>
        <w:t>квитанцию об уплате стартового взноса;</w:t>
      </w:r>
    </w:p>
    <w:p w:rsidR="00B65984" w:rsidRDefault="00B65984" w:rsidP="00B65984">
      <w:pPr>
        <w:pStyle w:val="a3"/>
      </w:pPr>
      <w:r>
        <w:rPr>
          <w:color w:val="000000"/>
        </w:rPr>
        <w:t>медицинскую справку лечебно-профилактического медицинского учреждения о состоянии здоровья и отметке о допуске к участию в велопробеге.</w:t>
      </w:r>
    </w:p>
    <w:p w:rsidR="00B65984" w:rsidRDefault="00B65984" w:rsidP="00B65984">
      <w:pPr>
        <w:pStyle w:val="a3"/>
      </w:pPr>
      <w:r>
        <w:rPr>
          <w:color w:val="000000"/>
        </w:rPr>
        <w:t>По прибытию на регистрацию участник заполняет карточку участника, в которой он расписывается в том, что несет личную ответственность за состояние своего здоровья во время проведения велопробега.</w:t>
      </w:r>
    </w:p>
    <w:p w:rsidR="00B65984" w:rsidRDefault="00B65984" w:rsidP="00B65984">
      <w:pPr>
        <w:pStyle w:val="a3"/>
      </w:pPr>
      <w:r>
        <w:rPr>
          <w:color w:val="000000"/>
        </w:rPr>
        <w:t>Во время регистрации будут работать медицинская служба, представители пограничной и таможенных служб, страховой компании, которые в случае необходимости могут потребовать дополнительные документы и будут осуществлять консультационную помощ</w:t>
      </w:r>
      <w:r>
        <w:rPr>
          <w:b/>
          <w:bCs/>
          <w:color w:val="000000"/>
        </w:rPr>
        <w:t>ь. </w:t>
      </w:r>
    </w:p>
    <w:p w:rsidR="00B65984" w:rsidRDefault="00B65984" w:rsidP="00B65984">
      <w:pPr>
        <w:pStyle w:val="a3"/>
      </w:pPr>
      <w:r>
        <w:rPr>
          <w:b/>
          <w:bCs/>
          <w:i/>
          <w:iCs/>
          <w:color w:val="000000"/>
        </w:rPr>
        <w:t>Обеспечение безопасности и ответственности участников.</w:t>
      </w:r>
    </w:p>
    <w:p w:rsidR="00B65984" w:rsidRDefault="00B65984" w:rsidP="00B65984">
      <w:pPr>
        <w:pStyle w:val="a3"/>
      </w:pPr>
      <w:r>
        <w:rPr>
          <w:color w:val="000000"/>
        </w:rPr>
        <w:lastRenderedPageBreak/>
        <w:t>Участник, регистрируясь для участия в велогонки подтвержд</w:t>
      </w:r>
      <w:r w:rsidR="00B60B74">
        <w:rPr>
          <w:color w:val="000000"/>
        </w:rPr>
        <w:t>а</w:t>
      </w:r>
      <w:r>
        <w:rPr>
          <w:color w:val="000000"/>
        </w:rPr>
        <w:t>ет, что он ознакомился с этим положением, требованиями, правилами  безопасности проведения велогонки  и обязуется их выполнять. </w:t>
      </w:r>
    </w:p>
    <w:p w:rsidR="00B65984" w:rsidRDefault="00B65984" w:rsidP="00B65984">
      <w:pPr>
        <w:pStyle w:val="a3"/>
      </w:pPr>
      <w:r>
        <w:rPr>
          <w:color w:val="000000"/>
        </w:rPr>
        <w:t> </w:t>
      </w:r>
      <w:proofErr w:type="gramStart"/>
      <w:r>
        <w:rPr>
          <w:color w:val="000000"/>
        </w:rPr>
        <w:t>Участник</w:t>
      </w:r>
      <w:proofErr w:type="gramEnd"/>
      <w:r>
        <w:rPr>
          <w:color w:val="000000"/>
        </w:rPr>
        <w:t xml:space="preserve"> регистрируясь подтверждает  участие в соревнованиях  в  которых  потребуется большая человеческая физическая нагрузка. На протяжении участия в соревнованиях могут быть получены травмы с тяжелыми  последствиями которые могут </w:t>
      </w:r>
      <w:proofErr w:type="gramStart"/>
      <w:r>
        <w:rPr>
          <w:color w:val="000000"/>
        </w:rPr>
        <w:t>закончится</w:t>
      </w:r>
      <w:proofErr w:type="gramEnd"/>
      <w:r>
        <w:rPr>
          <w:color w:val="000000"/>
        </w:rPr>
        <w:t xml:space="preserve"> инвалидностью, долгосрочной потерей работоспособности и даже смертью. Участвуя в </w:t>
      </w:r>
      <w:proofErr w:type="gramStart"/>
      <w:r>
        <w:rPr>
          <w:color w:val="000000"/>
        </w:rPr>
        <w:t>соревнованиях</w:t>
      </w:r>
      <w:proofErr w:type="gramEnd"/>
      <w:r>
        <w:rPr>
          <w:color w:val="000000"/>
        </w:rPr>
        <w:t xml:space="preserve"> участник хорошо понимает и оценивает градус риска к себе и своему велосипеду.  </w:t>
      </w:r>
    </w:p>
    <w:p w:rsidR="00B65984" w:rsidRDefault="00B65984" w:rsidP="00B65984">
      <w:pPr>
        <w:pStyle w:val="a3"/>
      </w:pPr>
      <w:r>
        <w:rPr>
          <w:color w:val="000000"/>
        </w:rPr>
        <w:t xml:space="preserve">Участник подтверждает, что он достаточно тренирован (умеет ехать на </w:t>
      </w:r>
      <w:proofErr w:type="gramStart"/>
      <w:r>
        <w:rPr>
          <w:color w:val="000000"/>
        </w:rPr>
        <w:t>велосипеде</w:t>
      </w:r>
      <w:proofErr w:type="gramEnd"/>
      <w:r>
        <w:rPr>
          <w:color w:val="000000"/>
        </w:rPr>
        <w:t xml:space="preserve"> и знает правила дорожного  движения) является здоровым и к нему нет аргументированных ограничений квалифицированных медицинских специалистов которые могут помешать ему преодолеть эту дистанцию. Участник отказывается от любых претензий к организаторам велогонки, связанных с его здоровьем и вопросам жизни.</w:t>
      </w:r>
    </w:p>
    <w:p w:rsidR="00B65984" w:rsidRDefault="00B65984" w:rsidP="00B65984">
      <w:pPr>
        <w:pStyle w:val="a3"/>
      </w:pPr>
      <w:r>
        <w:rPr>
          <w:color w:val="000000"/>
        </w:rPr>
        <w:t xml:space="preserve">Участник подтверждает, что </w:t>
      </w:r>
      <w:proofErr w:type="gramStart"/>
      <w:r>
        <w:rPr>
          <w:color w:val="000000"/>
        </w:rPr>
        <w:t>знает</w:t>
      </w:r>
      <w:proofErr w:type="gramEnd"/>
      <w:r>
        <w:rPr>
          <w:color w:val="000000"/>
        </w:rPr>
        <w:t xml:space="preserve"> что трасса велогонки пересекается с другими дорогами, на которых проходит движение не только автомобилей но и других транспортных средств, необходимо держатся правил дорожного движения.</w:t>
      </w:r>
    </w:p>
    <w:p w:rsidR="00B65984" w:rsidRDefault="00B65984" w:rsidP="00B65984">
      <w:pPr>
        <w:pStyle w:val="a3"/>
      </w:pPr>
      <w:r>
        <w:rPr>
          <w:color w:val="000000"/>
        </w:rPr>
        <w:t>Участник обязуется, что во время соревнований его поведение и действия не вызовут неудобства (другим участника, организаторам, зрителям, другим людям) здоровья, жизни, имущества и ущерб окружающей среде.     </w:t>
      </w:r>
    </w:p>
    <w:p w:rsidR="00B65984" w:rsidRDefault="00B65984" w:rsidP="00B65984">
      <w:pPr>
        <w:pStyle w:val="a3"/>
      </w:pPr>
      <w:r>
        <w:rPr>
          <w:color w:val="000000"/>
        </w:rPr>
        <w:t xml:space="preserve">Участник берет полную </w:t>
      </w:r>
      <w:proofErr w:type="gramStart"/>
      <w:r>
        <w:rPr>
          <w:color w:val="000000"/>
        </w:rPr>
        <w:t>ответственность</w:t>
      </w:r>
      <w:proofErr w:type="gramEnd"/>
      <w:r>
        <w:rPr>
          <w:color w:val="000000"/>
        </w:rPr>
        <w:t xml:space="preserve"> о возможных инцидентов велогонки включая падения, столкновения со зрителями, столкновения с животными, стоящими и движущими транспортными средствами, другими строительными объектами на трассе и возле трассы, возможных  проблем связанных с участием велогонки.</w:t>
      </w:r>
    </w:p>
    <w:p w:rsidR="00B65984" w:rsidRDefault="00B65984" w:rsidP="00B65984">
      <w:pPr>
        <w:pStyle w:val="a3"/>
      </w:pPr>
      <w:r>
        <w:rPr>
          <w:color w:val="000000"/>
        </w:rPr>
        <w:t>Участнику обязателен шлем.</w:t>
      </w:r>
    </w:p>
    <w:p w:rsidR="00B65984" w:rsidRDefault="00B65984" w:rsidP="00B65984">
      <w:pPr>
        <w:pStyle w:val="a3"/>
      </w:pPr>
      <w:r>
        <w:rPr>
          <w:color w:val="000000"/>
        </w:rPr>
        <w:t>Участникам запрещается использовать моторизированные велосипеды   или моторизированные переключение передач велосипедов.</w:t>
      </w:r>
    </w:p>
    <w:p w:rsidR="00B65984" w:rsidRDefault="00B65984" w:rsidP="00B65984">
      <w:pPr>
        <w:pStyle w:val="a3"/>
      </w:pPr>
      <w:r>
        <w:rPr>
          <w:color w:val="000000"/>
        </w:rPr>
        <w:t>Для участника велогонк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свободный выбор велосипедов. Все велосипеды должны быть технически исправны с хорошо действующими передними и задними тормозами.</w:t>
      </w:r>
    </w:p>
    <w:p w:rsidR="00B65984" w:rsidRDefault="00B65984" w:rsidP="00B65984">
      <w:pPr>
        <w:pStyle w:val="a3"/>
      </w:pPr>
      <w:r>
        <w:rPr>
          <w:color w:val="000000"/>
        </w:rPr>
        <w:t>Организаторы велосипеды не предоставляют.</w:t>
      </w:r>
    </w:p>
    <w:p w:rsidR="00B65984" w:rsidRDefault="00B65984" w:rsidP="00B65984">
      <w:pPr>
        <w:pStyle w:val="a3"/>
      </w:pPr>
      <w:r>
        <w:rPr>
          <w:b/>
          <w:bCs/>
          <w:i/>
          <w:iCs/>
          <w:color w:val="000000"/>
        </w:rPr>
        <w:t>Старт.</w:t>
      </w:r>
    </w:p>
    <w:p w:rsidR="00B65984" w:rsidRDefault="00B65984" w:rsidP="00B65984">
      <w:pPr>
        <w:pStyle w:val="a3"/>
      </w:pPr>
      <w:r>
        <w:rPr>
          <w:color w:val="000000"/>
        </w:rPr>
        <w:t>Участники обязаны прибыть к месту старта </w:t>
      </w:r>
      <w:r>
        <w:rPr>
          <w:rStyle w:val="a4"/>
          <w:color w:val="000000"/>
        </w:rPr>
        <w:t xml:space="preserve">(ЦСК "НЕМАН", г. Гродно, ул. </w:t>
      </w:r>
      <w:proofErr w:type="gramStart"/>
      <w:r>
        <w:rPr>
          <w:rStyle w:val="a4"/>
          <w:color w:val="000000"/>
        </w:rPr>
        <w:t>Коммунальная</w:t>
      </w:r>
      <w:proofErr w:type="gramEnd"/>
      <w:r>
        <w:rPr>
          <w:rStyle w:val="a4"/>
          <w:color w:val="000000"/>
        </w:rPr>
        <w:t>, 3)</w:t>
      </w:r>
      <w:r>
        <w:rPr>
          <w:color w:val="000000"/>
        </w:rPr>
        <w:t> в день проведения велопробега с 7.00 до 8.00 часов (по местному времени) для прохождения пограничного и таможенного контроля. Установленное организаторами место является временной  таможенной и пограничной зоной, выход после прохождения пограничного и таможенного контроля без сопровождения пограничных и таможенных служб запрещен. В данной зоне расположены раздевалки и туалеты, можно производить разминку. </w:t>
      </w:r>
    </w:p>
    <w:p w:rsidR="00B65984" w:rsidRDefault="00B65984" w:rsidP="00B65984">
      <w:pPr>
        <w:pStyle w:val="a3"/>
      </w:pPr>
      <w:r>
        <w:rPr>
          <w:color w:val="000000"/>
        </w:rPr>
        <w:lastRenderedPageBreak/>
        <w:t>При прохождении пограничного и таможенного контроля участники обязаны иметь:</w:t>
      </w:r>
    </w:p>
    <w:p w:rsidR="00B65984" w:rsidRDefault="00B65984" w:rsidP="00B65984">
      <w:pPr>
        <w:pStyle w:val="a3"/>
      </w:pPr>
      <w:r>
        <w:rPr>
          <w:color w:val="000000"/>
        </w:rPr>
        <w:t>паспорт с действующей на период проведения велопробега визой для въезда и выезда в Республику Беларусь и Литовскую Республику;</w:t>
      </w:r>
    </w:p>
    <w:p w:rsidR="00B65984" w:rsidRDefault="00B65984" w:rsidP="00B65984">
      <w:pPr>
        <w:pStyle w:val="a3"/>
      </w:pPr>
      <w:r>
        <w:rPr>
          <w:color w:val="000000"/>
        </w:rPr>
        <w:t>медицинскую справку лечебно-профилактического медицинского учреждения о состоянии здоровья и отметке о допуске к участию в</w:t>
      </w:r>
      <w:bookmarkStart w:id="0" w:name="_GoBack"/>
      <w:bookmarkEnd w:id="0"/>
      <w:r>
        <w:rPr>
          <w:color w:val="000000"/>
        </w:rPr>
        <w:t>елопробеге;</w:t>
      </w:r>
    </w:p>
    <w:p w:rsidR="00B65984" w:rsidRDefault="00B65984" w:rsidP="00B65984">
      <w:pPr>
        <w:pStyle w:val="a3"/>
      </w:pPr>
      <w:proofErr w:type="spellStart"/>
      <w:r>
        <w:rPr>
          <w:color w:val="000000"/>
        </w:rPr>
        <w:t>бэйдж</w:t>
      </w:r>
      <w:proofErr w:type="spellEnd"/>
      <w:r>
        <w:rPr>
          <w:color w:val="000000"/>
        </w:rPr>
        <w:t xml:space="preserve"> участника;</w:t>
      </w:r>
    </w:p>
    <w:p w:rsidR="00B65984" w:rsidRDefault="00B65984" w:rsidP="00B65984">
      <w:pPr>
        <w:pStyle w:val="a3"/>
      </w:pPr>
      <w:r>
        <w:rPr>
          <w:color w:val="000000"/>
        </w:rPr>
        <w:t>стартовый номер;</w:t>
      </w:r>
    </w:p>
    <w:p w:rsidR="00B65984" w:rsidRDefault="00B65984" w:rsidP="00B65984">
      <w:pPr>
        <w:pStyle w:val="a3"/>
      </w:pPr>
      <w:r>
        <w:rPr>
          <w:color w:val="000000"/>
        </w:rPr>
        <w:t>личные вещи.</w:t>
      </w:r>
    </w:p>
    <w:p w:rsidR="00B65984" w:rsidRDefault="00B65984" w:rsidP="00B65984">
      <w:pPr>
        <w:pStyle w:val="a3"/>
      </w:pPr>
      <w:r>
        <w:rPr>
          <w:color w:val="000000"/>
        </w:rPr>
        <w:t>После прохождения пограничного контроля участники сдают паспорта представителям пограничной службы, паспорта возвращаются участникам только на финише после прохождения пограничного контроля соответствующими учреждениями.</w:t>
      </w:r>
    </w:p>
    <w:p w:rsidR="00B65984" w:rsidRDefault="00B65984" w:rsidP="00B65984">
      <w:pPr>
        <w:pStyle w:val="a3"/>
      </w:pPr>
      <w:r>
        <w:rPr>
          <w:color w:val="000000"/>
        </w:rPr>
        <w:t>После прохождения таможенного контроля личные вещи участников опечатываются и сдаются в присутствии представителя таможенной службы в автобус. После этого доступ к личным вещам участников будет запрещен до момента прохождения таможенного контроля соответствующими учреждениями и будут выдаваться на финише.  </w:t>
      </w:r>
    </w:p>
    <w:p w:rsidR="00B65984" w:rsidRDefault="00B65984" w:rsidP="00B65984">
      <w:pPr>
        <w:pStyle w:val="a3"/>
      </w:pPr>
      <w:r>
        <w:rPr>
          <w:color w:val="000000"/>
        </w:rPr>
        <w:t>В 8.50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се участники велопробега в спортивной соревновательной форме со стартовыми номерами проводят дополнительную регистрации и осуществляется выход на старт в присутствии представителей пограничных, таможенных служб и оргкомитета. С момента выхода к старту (8.50 ч.) до старта (9.00 ч.) участники не имеют право выходить со стартового створа.</w:t>
      </w:r>
    </w:p>
    <w:p w:rsidR="00B65984" w:rsidRDefault="00B65984" w:rsidP="00B65984">
      <w:pPr>
        <w:pStyle w:val="a3"/>
      </w:pPr>
      <w:r>
        <w:rPr>
          <w:color w:val="000000"/>
        </w:rPr>
        <w:t>В 9.00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удет дан старт.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Участники велопробега не имеющих виз для въезда и выезда в Республику Беларусь и Литовскую Республику должны зарегистрироваться на сайте велопробега не позднее 5 сентября и обратиться в организационный комитет велопробега с просьбой по открытию виз. Участникам, которые обратились после 5 сентября, организационный комитет не оказывает содействие в открытии виз. </w:t>
      </w:r>
    </w:p>
    <w:p w:rsidR="00B65984" w:rsidRDefault="00B65984" w:rsidP="00B65984">
      <w:pPr>
        <w:pStyle w:val="a3"/>
      </w:pPr>
      <w:r>
        <w:rPr>
          <w:b/>
          <w:bCs/>
          <w:i/>
          <w:iCs/>
          <w:color w:val="000000"/>
        </w:rPr>
        <w:t>Координаты организационного комитета:</w:t>
      </w:r>
    </w:p>
    <w:p w:rsidR="00B65984" w:rsidRDefault="00B65984" w:rsidP="00B65984">
      <w:pPr>
        <w:pStyle w:val="a3"/>
      </w:pPr>
      <w:r>
        <w:rPr>
          <w:b/>
          <w:bCs/>
          <w:i/>
          <w:iCs/>
          <w:color w:val="000000"/>
        </w:rPr>
        <w:t>Республика Беларусь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Гродненская областная организация Белорусского профессионального союза   работников местной промышленности и коммунально-бытовых предприятий,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 Почтовый адрес: 230009 г. Гродно, ул. Врублевского, д.1.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Факс: + 375 152 68-20-16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lastRenderedPageBreak/>
        <w:t> Телефоны: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 +375 29 782-17-19 (</w:t>
      </w:r>
      <w:proofErr w:type="spellStart"/>
      <w:r>
        <w:rPr>
          <w:b/>
          <w:bCs/>
          <w:color w:val="000000"/>
        </w:rPr>
        <w:t>Кахнович</w:t>
      </w:r>
      <w:proofErr w:type="spellEnd"/>
      <w:r>
        <w:rPr>
          <w:b/>
          <w:bCs/>
          <w:color w:val="000000"/>
        </w:rPr>
        <w:t xml:space="preserve"> Юлия)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Эл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очта: okps@bk.ru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olshanka@list.ru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Официальный сайт: </w:t>
      </w:r>
      <w:hyperlink w:history="1">
        <w:r>
          <w:rPr>
            <w:rStyle w:val="a5"/>
            <w:b/>
            <w:bCs/>
            <w:color w:val="000000"/>
          </w:rPr>
          <w:t>www.grodno-kbp.by</w:t>
        </w:r>
      </w:hyperlink>
    </w:p>
    <w:p w:rsidR="00B65984" w:rsidRDefault="00B65984" w:rsidP="00B65984">
      <w:pPr>
        <w:pStyle w:val="a3"/>
      </w:pPr>
      <w:r>
        <w:rPr>
          <w:b/>
          <w:bCs/>
          <w:i/>
          <w:iCs/>
          <w:color w:val="000000"/>
        </w:rPr>
        <w:t>Литовская Республика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Общественное учреждение «</w:t>
      </w:r>
      <w:proofErr w:type="spellStart"/>
      <w:r>
        <w:rPr>
          <w:b/>
          <w:bCs/>
          <w:color w:val="000000"/>
        </w:rPr>
        <w:t>Спортбалт</w:t>
      </w:r>
      <w:proofErr w:type="spellEnd"/>
      <w:r>
        <w:rPr>
          <w:b/>
          <w:bCs/>
          <w:color w:val="000000"/>
        </w:rPr>
        <w:t>» г. Друскининкай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 xml:space="preserve">Почтовый адрес: </w:t>
      </w:r>
      <w:proofErr w:type="spellStart"/>
      <w:r>
        <w:rPr>
          <w:b/>
          <w:bCs/>
          <w:color w:val="000000"/>
        </w:rPr>
        <w:t>Gardino</w:t>
      </w:r>
      <w:proofErr w:type="spellEnd"/>
      <w:r>
        <w:rPr>
          <w:b/>
          <w:bCs/>
          <w:color w:val="000000"/>
        </w:rPr>
        <w:t xml:space="preserve"> g. 80 LT-66225 </w:t>
      </w:r>
      <w:proofErr w:type="spellStart"/>
      <w:r>
        <w:rPr>
          <w:b/>
          <w:bCs/>
          <w:color w:val="000000"/>
        </w:rPr>
        <w:t>Druskininkai</w:t>
      </w:r>
      <w:proofErr w:type="spellEnd"/>
    </w:p>
    <w:p w:rsidR="00B65984" w:rsidRDefault="00B65984" w:rsidP="00B65984">
      <w:pPr>
        <w:pStyle w:val="a3"/>
      </w:pPr>
      <w:r>
        <w:rPr>
          <w:b/>
          <w:bCs/>
          <w:color w:val="000000"/>
        </w:rPr>
        <w:t> Телефон/факс:  +370 313 57200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Мобильный телефон:  +370 698 86055 (</w:t>
      </w:r>
      <w:proofErr w:type="spellStart"/>
      <w:r>
        <w:rPr>
          <w:b/>
          <w:bCs/>
          <w:color w:val="000000"/>
        </w:rPr>
        <w:t>Лучинскас</w:t>
      </w:r>
      <w:proofErr w:type="spellEnd"/>
      <w:r>
        <w:rPr>
          <w:b/>
          <w:bCs/>
          <w:color w:val="000000"/>
        </w:rPr>
        <w:t xml:space="preserve"> Витаутас)</w:t>
      </w:r>
    </w:p>
    <w:p w:rsidR="00B65984" w:rsidRDefault="00B65984" w:rsidP="00B65984">
      <w:pPr>
        <w:pStyle w:val="a3"/>
      </w:pPr>
      <w:r>
        <w:rPr>
          <w:b/>
          <w:bCs/>
          <w:color w:val="000000"/>
        </w:rPr>
        <w:t>Эл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очта: sportbalt@gmail.com</w:t>
      </w:r>
    </w:p>
    <w:p w:rsidR="00F223FB" w:rsidRDefault="00F223FB"/>
    <w:sectPr w:rsidR="00F2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84"/>
    <w:rsid w:val="0001436E"/>
    <w:rsid w:val="0002549B"/>
    <w:rsid w:val="000263E0"/>
    <w:rsid w:val="00026AB7"/>
    <w:rsid w:val="0003159B"/>
    <w:rsid w:val="000513D2"/>
    <w:rsid w:val="00061AF9"/>
    <w:rsid w:val="0006494A"/>
    <w:rsid w:val="00080776"/>
    <w:rsid w:val="00082DC8"/>
    <w:rsid w:val="0008569F"/>
    <w:rsid w:val="000902B4"/>
    <w:rsid w:val="000907DC"/>
    <w:rsid w:val="000A1B38"/>
    <w:rsid w:val="000D3DE9"/>
    <w:rsid w:val="000D5C2C"/>
    <w:rsid w:val="000E2824"/>
    <w:rsid w:val="000F1EF9"/>
    <w:rsid w:val="000F2E54"/>
    <w:rsid w:val="000F30A3"/>
    <w:rsid w:val="00110560"/>
    <w:rsid w:val="00113024"/>
    <w:rsid w:val="00116E66"/>
    <w:rsid w:val="00127794"/>
    <w:rsid w:val="001343E3"/>
    <w:rsid w:val="00140109"/>
    <w:rsid w:val="0014708A"/>
    <w:rsid w:val="001542E1"/>
    <w:rsid w:val="00163531"/>
    <w:rsid w:val="00163AE4"/>
    <w:rsid w:val="00163FDF"/>
    <w:rsid w:val="00165645"/>
    <w:rsid w:val="00166046"/>
    <w:rsid w:val="00171F66"/>
    <w:rsid w:val="001849BB"/>
    <w:rsid w:val="00185BE4"/>
    <w:rsid w:val="001A635D"/>
    <w:rsid w:val="001B2B66"/>
    <w:rsid w:val="001C31F3"/>
    <w:rsid w:val="001C51AD"/>
    <w:rsid w:val="001C5D09"/>
    <w:rsid w:val="001C6418"/>
    <w:rsid w:val="001D05FD"/>
    <w:rsid w:val="001D35D4"/>
    <w:rsid w:val="001F67B2"/>
    <w:rsid w:val="001F7E33"/>
    <w:rsid w:val="00220143"/>
    <w:rsid w:val="0022470E"/>
    <w:rsid w:val="00230122"/>
    <w:rsid w:val="002356B1"/>
    <w:rsid w:val="002362D9"/>
    <w:rsid w:val="00247553"/>
    <w:rsid w:val="00250803"/>
    <w:rsid w:val="00250807"/>
    <w:rsid w:val="002519C0"/>
    <w:rsid w:val="00253331"/>
    <w:rsid w:val="00270461"/>
    <w:rsid w:val="00276E06"/>
    <w:rsid w:val="00282733"/>
    <w:rsid w:val="002848DF"/>
    <w:rsid w:val="00285143"/>
    <w:rsid w:val="0028684D"/>
    <w:rsid w:val="00287AA4"/>
    <w:rsid w:val="002A474E"/>
    <w:rsid w:val="002A5156"/>
    <w:rsid w:val="002B2F1A"/>
    <w:rsid w:val="002C76DB"/>
    <w:rsid w:val="002D3EA6"/>
    <w:rsid w:val="002D4FE8"/>
    <w:rsid w:val="002E7646"/>
    <w:rsid w:val="002F4B20"/>
    <w:rsid w:val="002F7706"/>
    <w:rsid w:val="0030564B"/>
    <w:rsid w:val="00310D24"/>
    <w:rsid w:val="00311AA6"/>
    <w:rsid w:val="00343ED5"/>
    <w:rsid w:val="003502A8"/>
    <w:rsid w:val="003568A2"/>
    <w:rsid w:val="00373E37"/>
    <w:rsid w:val="003862A3"/>
    <w:rsid w:val="00396F3E"/>
    <w:rsid w:val="003B16A8"/>
    <w:rsid w:val="003B4E73"/>
    <w:rsid w:val="003B4F44"/>
    <w:rsid w:val="003D195B"/>
    <w:rsid w:val="003D777B"/>
    <w:rsid w:val="003D7D4C"/>
    <w:rsid w:val="003E310F"/>
    <w:rsid w:val="003E71F0"/>
    <w:rsid w:val="003F298D"/>
    <w:rsid w:val="003F57AF"/>
    <w:rsid w:val="00413EF4"/>
    <w:rsid w:val="00430BBB"/>
    <w:rsid w:val="00442A40"/>
    <w:rsid w:val="00447A5C"/>
    <w:rsid w:val="0045155D"/>
    <w:rsid w:val="00463612"/>
    <w:rsid w:val="004659BC"/>
    <w:rsid w:val="00481252"/>
    <w:rsid w:val="004914D8"/>
    <w:rsid w:val="004A32D9"/>
    <w:rsid w:val="004A37F9"/>
    <w:rsid w:val="004B4B54"/>
    <w:rsid w:val="004B5B9C"/>
    <w:rsid w:val="004D13D9"/>
    <w:rsid w:val="004D63D1"/>
    <w:rsid w:val="004E094B"/>
    <w:rsid w:val="004E0CCE"/>
    <w:rsid w:val="004E1D1B"/>
    <w:rsid w:val="004E4E98"/>
    <w:rsid w:val="004F2751"/>
    <w:rsid w:val="004F4052"/>
    <w:rsid w:val="004F5A7C"/>
    <w:rsid w:val="00513B55"/>
    <w:rsid w:val="00515F46"/>
    <w:rsid w:val="00522170"/>
    <w:rsid w:val="00525938"/>
    <w:rsid w:val="00541228"/>
    <w:rsid w:val="00542559"/>
    <w:rsid w:val="00574A1C"/>
    <w:rsid w:val="005772A1"/>
    <w:rsid w:val="005801F0"/>
    <w:rsid w:val="005821A5"/>
    <w:rsid w:val="0058787D"/>
    <w:rsid w:val="00594327"/>
    <w:rsid w:val="00596878"/>
    <w:rsid w:val="00597617"/>
    <w:rsid w:val="00597745"/>
    <w:rsid w:val="005A0398"/>
    <w:rsid w:val="005C1BAF"/>
    <w:rsid w:val="005D524B"/>
    <w:rsid w:val="005E5DE8"/>
    <w:rsid w:val="005F0FCA"/>
    <w:rsid w:val="005F5C24"/>
    <w:rsid w:val="00607FB0"/>
    <w:rsid w:val="006116BF"/>
    <w:rsid w:val="00616FDC"/>
    <w:rsid w:val="006251BF"/>
    <w:rsid w:val="00627DF3"/>
    <w:rsid w:val="00633692"/>
    <w:rsid w:val="00633D4F"/>
    <w:rsid w:val="006348B9"/>
    <w:rsid w:val="00636890"/>
    <w:rsid w:val="00667EFF"/>
    <w:rsid w:val="00676334"/>
    <w:rsid w:val="00692082"/>
    <w:rsid w:val="00692860"/>
    <w:rsid w:val="006964A1"/>
    <w:rsid w:val="006A0C89"/>
    <w:rsid w:val="006A177E"/>
    <w:rsid w:val="006A320A"/>
    <w:rsid w:val="006A6AFC"/>
    <w:rsid w:val="006B26E7"/>
    <w:rsid w:val="006C1232"/>
    <w:rsid w:val="006C3DA5"/>
    <w:rsid w:val="006C4823"/>
    <w:rsid w:val="006E2710"/>
    <w:rsid w:val="006E4009"/>
    <w:rsid w:val="006E55B9"/>
    <w:rsid w:val="006F23AE"/>
    <w:rsid w:val="00714B12"/>
    <w:rsid w:val="00716649"/>
    <w:rsid w:val="00717E3D"/>
    <w:rsid w:val="00722292"/>
    <w:rsid w:val="0072744E"/>
    <w:rsid w:val="00734B69"/>
    <w:rsid w:val="0074493A"/>
    <w:rsid w:val="00751258"/>
    <w:rsid w:val="007564DB"/>
    <w:rsid w:val="0076134C"/>
    <w:rsid w:val="00762A40"/>
    <w:rsid w:val="00770F62"/>
    <w:rsid w:val="007838FA"/>
    <w:rsid w:val="00784B06"/>
    <w:rsid w:val="00785BEB"/>
    <w:rsid w:val="007A134F"/>
    <w:rsid w:val="007A164D"/>
    <w:rsid w:val="007A4A16"/>
    <w:rsid w:val="007B112E"/>
    <w:rsid w:val="007D163C"/>
    <w:rsid w:val="007E0D20"/>
    <w:rsid w:val="007E1E03"/>
    <w:rsid w:val="007F3807"/>
    <w:rsid w:val="007F78D5"/>
    <w:rsid w:val="00801485"/>
    <w:rsid w:val="00803573"/>
    <w:rsid w:val="00803968"/>
    <w:rsid w:val="00806121"/>
    <w:rsid w:val="0081285D"/>
    <w:rsid w:val="0082626D"/>
    <w:rsid w:val="008364E2"/>
    <w:rsid w:val="00841DFC"/>
    <w:rsid w:val="0085194B"/>
    <w:rsid w:val="00851A5E"/>
    <w:rsid w:val="00860573"/>
    <w:rsid w:val="00863F50"/>
    <w:rsid w:val="00883931"/>
    <w:rsid w:val="00892AD4"/>
    <w:rsid w:val="00896E14"/>
    <w:rsid w:val="00896EB2"/>
    <w:rsid w:val="008A02AC"/>
    <w:rsid w:val="008A29EC"/>
    <w:rsid w:val="008B24FD"/>
    <w:rsid w:val="008C0D95"/>
    <w:rsid w:val="008C0E1C"/>
    <w:rsid w:val="008D2D89"/>
    <w:rsid w:val="008D4FAB"/>
    <w:rsid w:val="00900562"/>
    <w:rsid w:val="00904925"/>
    <w:rsid w:val="00916133"/>
    <w:rsid w:val="00926678"/>
    <w:rsid w:val="00934A17"/>
    <w:rsid w:val="0095004C"/>
    <w:rsid w:val="0096185B"/>
    <w:rsid w:val="00963A34"/>
    <w:rsid w:val="00963E70"/>
    <w:rsid w:val="0096629E"/>
    <w:rsid w:val="00971C0C"/>
    <w:rsid w:val="00977361"/>
    <w:rsid w:val="00983A1B"/>
    <w:rsid w:val="009A1208"/>
    <w:rsid w:val="009B662D"/>
    <w:rsid w:val="009C0A10"/>
    <w:rsid w:val="009C1DE9"/>
    <w:rsid w:val="009C2EBB"/>
    <w:rsid w:val="009C5BE2"/>
    <w:rsid w:val="009C5CF0"/>
    <w:rsid w:val="009D292F"/>
    <w:rsid w:val="009E7E5C"/>
    <w:rsid w:val="00A078CD"/>
    <w:rsid w:val="00A108D7"/>
    <w:rsid w:val="00A178AA"/>
    <w:rsid w:val="00A22A5D"/>
    <w:rsid w:val="00A27EA9"/>
    <w:rsid w:val="00A3198E"/>
    <w:rsid w:val="00A60023"/>
    <w:rsid w:val="00A613AE"/>
    <w:rsid w:val="00A61424"/>
    <w:rsid w:val="00A61B77"/>
    <w:rsid w:val="00A6658C"/>
    <w:rsid w:val="00A66804"/>
    <w:rsid w:val="00A7165D"/>
    <w:rsid w:val="00A762AF"/>
    <w:rsid w:val="00A76AF6"/>
    <w:rsid w:val="00A82B2C"/>
    <w:rsid w:val="00A94E03"/>
    <w:rsid w:val="00A964BF"/>
    <w:rsid w:val="00A97ED7"/>
    <w:rsid w:val="00AA21D6"/>
    <w:rsid w:val="00AA2E60"/>
    <w:rsid w:val="00AA5471"/>
    <w:rsid w:val="00AB2F44"/>
    <w:rsid w:val="00AB35CE"/>
    <w:rsid w:val="00AC7E0D"/>
    <w:rsid w:val="00AD0B0B"/>
    <w:rsid w:val="00AE1F3B"/>
    <w:rsid w:val="00AE26DF"/>
    <w:rsid w:val="00AE5817"/>
    <w:rsid w:val="00AF067B"/>
    <w:rsid w:val="00AF320A"/>
    <w:rsid w:val="00AF6425"/>
    <w:rsid w:val="00B01ABA"/>
    <w:rsid w:val="00B223F0"/>
    <w:rsid w:val="00B370BF"/>
    <w:rsid w:val="00B419F7"/>
    <w:rsid w:val="00B42ED0"/>
    <w:rsid w:val="00B477F3"/>
    <w:rsid w:val="00B501A6"/>
    <w:rsid w:val="00B51DC9"/>
    <w:rsid w:val="00B60B74"/>
    <w:rsid w:val="00B631F4"/>
    <w:rsid w:val="00B64270"/>
    <w:rsid w:val="00B6560D"/>
    <w:rsid w:val="00B65984"/>
    <w:rsid w:val="00B865C4"/>
    <w:rsid w:val="00B86F53"/>
    <w:rsid w:val="00B96BF7"/>
    <w:rsid w:val="00BC1786"/>
    <w:rsid w:val="00BC3BE4"/>
    <w:rsid w:val="00BC740B"/>
    <w:rsid w:val="00BC769D"/>
    <w:rsid w:val="00BD5FB2"/>
    <w:rsid w:val="00BE08A9"/>
    <w:rsid w:val="00BF52D2"/>
    <w:rsid w:val="00C068F0"/>
    <w:rsid w:val="00C1174F"/>
    <w:rsid w:val="00C11B7E"/>
    <w:rsid w:val="00C319AE"/>
    <w:rsid w:val="00C66C6D"/>
    <w:rsid w:val="00C67A4D"/>
    <w:rsid w:val="00C67A99"/>
    <w:rsid w:val="00C76EAE"/>
    <w:rsid w:val="00C85E32"/>
    <w:rsid w:val="00C865D7"/>
    <w:rsid w:val="00CA232B"/>
    <w:rsid w:val="00CB3463"/>
    <w:rsid w:val="00CB4514"/>
    <w:rsid w:val="00CB4F7A"/>
    <w:rsid w:val="00CB56AC"/>
    <w:rsid w:val="00CD4943"/>
    <w:rsid w:val="00CD6AC2"/>
    <w:rsid w:val="00CE0D99"/>
    <w:rsid w:val="00CE2FA4"/>
    <w:rsid w:val="00CF45D5"/>
    <w:rsid w:val="00CF719A"/>
    <w:rsid w:val="00D031B1"/>
    <w:rsid w:val="00D35FD6"/>
    <w:rsid w:val="00D63522"/>
    <w:rsid w:val="00D76F05"/>
    <w:rsid w:val="00D828AA"/>
    <w:rsid w:val="00D91C96"/>
    <w:rsid w:val="00D92693"/>
    <w:rsid w:val="00D94D5A"/>
    <w:rsid w:val="00DA5FB6"/>
    <w:rsid w:val="00DA691A"/>
    <w:rsid w:val="00DA7A70"/>
    <w:rsid w:val="00DC4694"/>
    <w:rsid w:val="00DC4712"/>
    <w:rsid w:val="00DD5FD9"/>
    <w:rsid w:val="00DD62D8"/>
    <w:rsid w:val="00DF47D9"/>
    <w:rsid w:val="00E30410"/>
    <w:rsid w:val="00E3248B"/>
    <w:rsid w:val="00E36636"/>
    <w:rsid w:val="00E40E2C"/>
    <w:rsid w:val="00E4505F"/>
    <w:rsid w:val="00E477B1"/>
    <w:rsid w:val="00E54CD9"/>
    <w:rsid w:val="00E572BA"/>
    <w:rsid w:val="00E62717"/>
    <w:rsid w:val="00E65B1D"/>
    <w:rsid w:val="00E840CF"/>
    <w:rsid w:val="00E92D5C"/>
    <w:rsid w:val="00EA103C"/>
    <w:rsid w:val="00EA3518"/>
    <w:rsid w:val="00EA684F"/>
    <w:rsid w:val="00EB64FE"/>
    <w:rsid w:val="00EC3F33"/>
    <w:rsid w:val="00ED33C1"/>
    <w:rsid w:val="00EE4A7E"/>
    <w:rsid w:val="00EE79A5"/>
    <w:rsid w:val="00EE7BA1"/>
    <w:rsid w:val="00EF0104"/>
    <w:rsid w:val="00EF0515"/>
    <w:rsid w:val="00EF0557"/>
    <w:rsid w:val="00EF1480"/>
    <w:rsid w:val="00EF1A18"/>
    <w:rsid w:val="00F171D5"/>
    <w:rsid w:val="00F20A25"/>
    <w:rsid w:val="00F223FB"/>
    <w:rsid w:val="00F41E7B"/>
    <w:rsid w:val="00F45FD7"/>
    <w:rsid w:val="00F474EF"/>
    <w:rsid w:val="00F47B68"/>
    <w:rsid w:val="00F502B4"/>
    <w:rsid w:val="00F60758"/>
    <w:rsid w:val="00F803CC"/>
    <w:rsid w:val="00F87A84"/>
    <w:rsid w:val="00F92350"/>
    <w:rsid w:val="00F934A6"/>
    <w:rsid w:val="00F94F36"/>
    <w:rsid w:val="00FB7208"/>
    <w:rsid w:val="00FC76EB"/>
    <w:rsid w:val="00FC775D"/>
    <w:rsid w:val="00FD09C3"/>
    <w:rsid w:val="00FD67F2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984"/>
    <w:rPr>
      <w:b/>
      <w:bCs/>
    </w:rPr>
  </w:style>
  <w:style w:type="character" w:styleId="a5">
    <w:name w:val="Hyperlink"/>
    <w:basedOn w:val="a0"/>
    <w:uiPriority w:val="99"/>
    <w:semiHidden/>
    <w:unhideWhenUsed/>
    <w:rsid w:val="00B65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984"/>
    <w:rPr>
      <w:b/>
      <w:bCs/>
    </w:rPr>
  </w:style>
  <w:style w:type="character" w:styleId="a5">
    <w:name w:val="Hyperlink"/>
    <w:basedOn w:val="a0"/>
    <w:uiPriority w:val="99"/>
    <w:semiHidden/>
    <w:unhideWhenUsed/>
    <w:rsid w:val="00B65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odno-kbp.by/" TargetMode="External"/><Relationship Id="rId5" Type="http://schemas.openxmlformats.org/officeDocument/2006/relationships/hyperlink" Target="http://www.grodno-kbp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2</cp:revision>
  <dcterms:created xsi:type="dcterms:W3CDTF">2017-08-11T06:12:00Z</dcterms:created>
  <dcterms:modified xsi:type="dcterms:W3CDTF">2018-07-17T13:38:00Z</dcterms:modified>
</cp:coreProperties>
</file>